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33DE" w:rsidRDefault="0029680C">
      <w:r>
        <w:t>Test</w:t>
      </w:r>
      <w:bookmarkStart w:id="0" w:name="_GoBack"/>
      <w:bookmarkEnd w:id="0"/>
    </w:p>
    <w:sectPr w:rsidR="00AD33DE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80C"/>
    <w:rsid w:val="00256303"/>
    <w:rsid w:val="0029680C"/>
    <w:rsid w:val="00AD33DE"/>
    <w:rsid w:val="00E36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D4B09"/>
  <w15:chartTrackingRefBased/>
  <w15:docId w15:val="{FDE31720-4A80-4ECE-9D75-A5F94F3F9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Sundhedsdatastyrelsen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Jens Hvidberg</dc:creator>
  <cp:keywords/>
  <dc:description/>
  <cp:lastModifiedBy>Jens Hvidberg</cp:lastModifiedBy>
  <cp:revision>1</cp:revision>
  <dcterms:created xsi:type="dcterms:W3CDTF">2020-06-04T12:15:00Z</dcterms:created>
  <dcterms:modified xsi:type="dcterms:W3CDTF">2020-06-04T12:16:00Z</dcterms:modified>
</cp:coreProperties>
</file>